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0F3" w14:textId="77777777" w:rsidR="00AC3E1E" w:rsidRDefault="00AC3E1E" w:rsidP="00BC74EC"/>
    <w:p w14:paraId="62CF9B26" w14:textId="038AFDF2" w:rsidR="00CB4B4B" w:rsidRPr="0047496E" w:rsidRDefault="00CB4B4B" w:rsidP="00CB4B4B">
      <w:pPr>
        <w:jc w:val="center"/>
        <w:rPr>
          <w:rFonts w:ascii="Arial" w:hAnsi="Arial" w:cs="Arial"/>
          <w:b/>
          <w:u w:val="single"/>
        </w:rPr>
      </w:pPr>
      <w:bookmarkStart w:id="0" w:name="Dokumentstart"/>
      <w:bookmarkStart w:id="1" w:name="Datumstext"/>
      <w:bookmarkEnd w:id="0"/>
      <w:bookmarkEnd w:id="1"/>
      <w:r w:rsidRPr="0047496E">
        <w:rPr>
          <w:rFonts w:ascii="Arial" w:hAnsi="Arial" w:cs="Arial"/>
          <w:b/>
          <w:u w:val="single"/>
        </w:rPr>
        <w:t xml:space="preserve">Datenschutzhinweise nach Art. 13 Abs. 1 und 2 DSGVO </w:t>
      </w:r>
      <w:r w:rsidRPr="0047496E">
        <w:rPr>
          <w:rFonts w:ascii="Arial" w:hAnsi="Arial" w:cs="Arial"/>
          <w:b/>
          <w:u w:val="single"/>
        </w:rPr>
        <w:br/>
        <w:t xml:space="preserve">im Zusammenhang mit der Umfrage zum Thema </w:t>
      </w:r>
      <w:r w:rsidRPr="0047496E">
        <w:rPr>
          <w:rFonts w:ascii="Arial" w:hAnsi="Arial" w:cs="Arial"/>
          <w:b/>
          <w:u w:val="single"/>
        </w:rPr>
        <w:br/>
        <w:t>„</w:t>
      </w:r>
      <w:bookmarkStart w:id="2" w:name="_Hlk71868785"/>
      <w:r w:rsidR="006A246E">
        <w:rPr>
          <w:rFonts w:ascii="Arial" w:hAnsi="Arial" w:cs="Arial"/>
          <w:b/>
          <w:u w:val="single"/>
        </w:rPr>
        <w:t>Nachhaltige und gesundheitsfördernde Ernährung“</w:t>
      </w:r>
    </w:p>
    <w:p w14:paraId="517FDD7E" w14:textId="77777777" w:rsidR="00CB4B4B" w:rsidRDefault="00CB4B4B" w:rsidP="00D2562E">
      <w:pPr>
        <w:contextualSpacing/>
        <w:rPr>
          <w:rFonts w:ascii="Arial" w:hAnsi="Arial" w:cs="Arial"/>
          <w:sz w:val="22"/>
          <w:szCs w:val="22"/>
        </w:rPr>
      </w:pPr>
    </w:p>
    <w:bookmarkEnd w:id="2"/>
    <w:p w14:paraId="73A43990" w14:textId="0DA07CDC" w:rsidR="00CB4B4B" w:rsidRDefault="00CB4B4B" w:rsidP="00D2562E">
      <w:pPr>
        <w:contextualSpacing/>
        <w:rPr>
          <w:rFonts w:ascii="Arial" w:hAnsi="Arial" w:cs="Arial"/>
          <w:sz w:val="22"/>
          <w:szCs w:val="22"/>
        </w:rPr>
      </w:pPr>
      <w:r w:rsidRPr="002C43D8">
        <w:rPr>
          <w:rFonts w:ascii="Arial" w:hAnsi="Arial" w:cs="Arial"/>
          <w:sz w:val="22"/>
          <w:szCs w:val="22"/>
        </w:rPr>
        <w:t>Die folgende</w:t>
      </w:r>
      <w:r>
        <w:rPr>
          <w:rFonts w:ascii="Arial" w:hAnsi="Arial" w:cs="Arial"/>
          <w:sz w:val="22"/>
          <w:szCs w:val="22"/>
        </w:rPr>
        <w:t>n</w:t>
      </w:r>
      <w:r w:rsidRPr="002C43D8">
        <w:rPr>
          <w:rFonts w:ascii="Arial" w:hAnsi="Arial" w:cs="Arial"/>
          <w:sz w:val="22"/>
          <w:szCs w:val="22"/>
        </w:rPr>
        <w:t xml:space="preserve"> Datenschutz</w:t>
      </w:r>
      <w:r>
        <w:rPr>
          <w:rFonts w:ascii="Arial" w:hAnsi="Arial" w:cs="Arial"/>
          <w:sz w:val="22"/>
          <w:szCs w:val="22"/>
        </w:rPr>
        <w:t>hinweise</w:t>
      </w:r>
      <w:r w:rsidRPr="002C43D8">
        <w:rPr>
          <w:rFonts w:ascii="Arial" w:hAnsi="Arial" w:cs="Arial"/>
          <w:sz w:val="22"/>
          <w:szCs w:val="22"/>
        </w:rPr>
        <w:t xml:space="preserve"> informier</w:t>
      </w:r>
      <w:r>
        <w:rPr>
          <w:rFonts w:ascii="Arial" w:hAnsi="Arial" w:cs="Arial"/>
          <w:sz w:val="22"/>
          <w:szCs w:val="22"/>
        </w:rPr>
        <w:t>en</w:t>
      </w:r>
      <w:r w:rsidRPr="002C43D8">
        <w:rPr>
          <w:rFonts w:ascii="Arial" w:hAnsi="Arial" w:cs="Arial"/>
          <w:sz w:val="22"/>
          <w:szCs w:val="22"/>
        </w:rPr>
        <w:t xml:space="preserve"> Sie über die Verarbeitung Ihrer personenbezogenen Daten, die wir von Ihnen bei der Teilnahme </w:t>
      </w:r>
      <w:r>
        <w:rPr>
          <w:rFonts w:ascii="Arial" w:hAnsi="Arial" w:cs="Arial"/>
          <w:sz w:val="22"/>
          <w:szCs w:val="22"/>
        </w:rPr>
        <w:t xml:space="preserve">an </w:t>
      </w:r>
      <w:r w:rsidRPr="002C43D8">
        <w:rPr>
          <w:rFonts w:ascii="Arial" w:hAnsi="Arial" w:cs="Arial"/>
          <w:sz w:val="22"/>
          <w:szCs w:val="22"/>
        </w:rPr>
        <w:t xml:space="preserve">der Online-Umfrage </w:t>
      </w:r>
      <w:r w:rsidRPr="006A246E">
        <w:rPr>
          <w:rFonts w:ascii="Arial" w:hAnsi="Arial" w:cs="Arial"/>
          <w:sz w:val="22"/>
          <w:szCs w:val="22"/>
        </w:rPr>
        <w:t>„</w:t>
      </w:r>
      <w:r w:rsidR="006A246E" w:rsidRPr="006A246E">
        <w:rPr>
          <w:rFonts w:ascii="Arial" w:hAnsi="Arial" w:cs="Arial"/>
        </w:rPr>
        <w:t>Meinungsbild zu einer nachhaltigen und gesundheitsfördernden Ernährung</w:t>
      </w:r>
      <w:r w:rsidRPr="006A246E">
        <w:rPr>
          <w:rFonts w:ascii="Arial" w:hAnsi="Arial" w:cs="Arial"/>
          <w:sz w:val="22"/>
          <w:szCs w:val="22"/>
        </w:rPr>
        <w:t>“ i</w:t>
      </w:r>
      <w:r w:rsidRPr="002C43D8">
        <w:rPr>
          <w:rFonts w:ascii="Arial" w:hAnsi="Arial" w:cs="Arial"/>
          <w:sz w:val="22"/>
          <w:szCs w:val="22"/>
        </w:rPr>
        <w:t>m Rahmen des</w:t>
      </w:r>
      <w:r>
        <w:rPr>
          <w:rFonts w:ascii="Arial" w:hAnsi="Arial" w:cs="Arial"/>
          <w:sz w:val="22"/>
          <w:szCs w:val="22"/>
        </w:rPr>
        <w:t xml:space="preserve"> </w:t>
      </w:r>
      <w:r w:rsidR="006A246E">
        <w:rPr>
          <w:rFonts w:ascii="Arial" w:hAnsi="Arial" w:cs="Arial"/>
          <w:sz w:val="22"/>
          <w:szCs w:val="22"/>
        </w:rPr>
        <w:t xml:space="preserve">Projektes „KISusCheck- Nachhaltiger Einkaufsassistent“ </w:t>
      </w:r>
      <w:r w:rsidRPr="002C43D8">
        <w:rPr>
          <w:rFonts w:ascii="Arial" w:hAnsi="Arial" w:cs="Arial"/>
          <w:sz w:val="22"/>
          <w:szCs w:val="22"/>
        </w:rPr>
        <w:t xml:space="preserve">erheben. </w:t>
      </w:r>
    </w:p>
    <w:p w14:paraId="328469FB" w14:textId="77777777" w:rsidR="00D2562E" w:rsidRDefault="00D2562E" w:rsidP="00D2562E">
      <w:pPr>
        <w:rPr>
          <w:rFonts w:ascii="Arial" w:hAnsi="Arial" w:cs="Arial"/>
          <w:sz w:val="22"/>
          <w:szCs w:val="22"/>
        </w:rPr>
      </w:pPr>
    </w:p>
    <w:p w14:paraId="7E414CF5" w14:textId="77777777" w:rsidR="00CB4B4B" w:rsidRDefault="00CB4B4B" w:rsidP="00CB4B4B">
      <w:pPr>
        <w:pStyle w:val="Listenabsatz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Verarbeitungstätigkeit, </w:t>
      </w:r>
      <w:r w:rsidRPr="009E57F3">
        <w:rPr>
          <w:rFonts w:ascii="Arial" w:hAnsi="Arial" w:cs="Arial"/>
          <w:sz w:val="22"/>
          <w:szCs w:val="22"/>
          <w:u w:val="single"/>
        </w:rPr>
        <w:t>Zweck und Rechtsgrundlage der Verarbeitung</w:t>
      </w:r>
    </w:p>
    <w:p w14:paraId="2A3258C1" w14:textId="77777777" w:rsidR="00CB4B4B" w:rsidRPr="009276B6" w:rsidRDefault="00CB4B4B" w:rsidP="00CB4B4B">
      <w:pPr>
        <w:pStyle w:val="Listenabsatz"/>
        <w:ind w:left="426"/>
        <w:contextualSpacing w:val="0"/>
        <w:rPr>
          <w:rFonts w:ascii="Arial" w:hAnsi="Arial" w:cs="Arial"/>
          <w:sz w:val="22"/>
          <w:szCs w:val="22"/>
        </w:rPr>
      </w:pPr>
      <w:r w:rsidRPr="009276B6">
        <w:rPr>
          <w:rFonts w:ascii="Arial" w:hAnsi="Arial" w:cs="Arial"/>
          <w:sz w:val="22"/>
          <w:szCs w:val="22"/>
        </w:rPr>
        <w:t>Ihre Teilnahme an der Umfrage ist freiwillig.</w:t>
      </w:r>
    </w:p>
    <w:p w14:paraId="6883A06E" w14:textId="459A3A69" w:rsidR="00CB4B4B" w:rsidRPr="006A246E" w:rsidRDefault="00CB4B4B" w:rsidP="006A246E">
      <w:pPr>
        <w:pStyle w:val="Default"/>
      </w:pPr>
      <w:r w:rsidRPr="0090135D">
        <w:rPr>
          <w:rFonts w:ascii="Arial" w:hAnsi="Arial" w:cs="Arial"/>
          <w:sz w:val="22"/>
          <w:szCs w:val="22"/>
        </w:rPr>
        <w:t>Bei Beantwortung der Fragen unserer Umfrage werden</w:t>
      </w:r>
      <w:r>
        <w:rPr>
          <w:rFonts w:ascii="Arial" w:hAnsi="Arial" w:cs="Arial"/>
          <w:sz w:val="22"/>
          <w:szCs w:val="22"/>
        </w:rPr>
        <w:t xml:space="preserve"> in der Regel</w:t>
      </w:r>
      <w:r w:rsidRPr="0090135D">
        <w:rPr>
          <w:rFonts w:ascii="Arial" w:hAnsi="Arial" w:cs="Arial"/>
          <w:sz w:val="22"/>
          <w:szCs w:val="22"/>
        </w:rPr>
        <w:t xml:space="preserve"> keine personenbezogenen Daten erhoben. Sofern durch die </w:t>
      </w:r>
      <w:r>
        <w:rPr>
          <w:rFonts w:ascii="Arial" w:hAnsi="Arial" w:cs="Arial"/>
          <w:sz w:val="22"/>
          <w:szCs w:val="22"/>
        </w:rPr>
        <w:t>Wahl oder Formulierung</w:t>
      </w:r>
      <w:r w:rsidRPr="0090135D">
        <w:rPr>
          <w:rFonts w:ascii="Arial" w:hAnsi="Arial" w:cs="Arial"/>
          <w:sz w:val="22"/>
          <w:szCs w:val="22"/>
        </w:rPr>
        <w:t xml:space="preserve"> der Antworten ein Rückschluss auf die Person des Teilnehmenden möglich ist, erfolgt die Datenverarbeitung zur Wahrung unserer berechtigten Interessen nach Art. 6 Abs. 1 S. 1 lit. f </w:t>
      </w:r>
      <w:r w:rsidRPr="00C917FB">
        <w:rPr>
          <w:rFonts w:ascii="Arial" w:hAnsi="Arial" w:cs="Arial"/>
          <w:sz w:val="22"/>
          <w:szCs w:val="22"/>
        </w:rPr>
        <w:t xml:space="preserve">DSGVO. Die Umfrage dient dazu, </w:t>
      </w:r>
      <w:r w:rsidR="006A246E">
        <w:rPr>
          <w:rFonts w:ascii="Arial" w:hAnsi="Arial" w:cs="Arial"/>
          <w:sz w:val="22"/>
          <w:szCs w:val="22"/>
        </w:rPr>
        <w:t xml:space="preserve">ein </w:t>
      </w:r>
      <w:r w:rsidR="006A246E" w:rsidRPr="006A246E">
        <w:rPr>
          <w:rFonts w:ascii="Arial" w:hAnsi="Arial" w:cs="Arial"/>
          <w:sz w:val="22"/>
          <w:szCs w:val="22"/>
        </w:rPr>
        <w:t xml:space="preserve">Meinungsbild der </w:t>
      </w:r>
      <w:r w:rsidR="006A246E" w:rsidRPr="006A246E">
        <w:rPr>
          <w:rStyle w:val="A1"/>
          <w:rFonts w:ascii="Arial" w:hAnsi="Arial" w:cs="Arial"/>
          <w:sz w:val="22"/>
          <w:szCs w:val="22"/>
        </w:rPr>
        <w:t>Ver</w:t>
      </w:r>
      <w:r w:rsidR="006A246E" w:rsidRPr="006A246E">
        <w:rPr>
          <w:rStyle w:val="A1"/>
          <w:rFonts w:ascii="Arial" w:hAnsi="Arial" w:cs="Arial"/>
          <w:sz w:val="22"/>
          <w:szCs w:val="22"/>
        </w:rPr>
        <w:softHyphen/>
        <w:t>braucherinnen und Verbraucher zu nachhaltiger und gesundheitsfördernder Ernährung zu erhalten</w:t>
      </w:r>
      <w:r w:rsidR="006A246E">
        <w:rPr>
          <w:rStyle w:val="A1"/>
          <w:rFonts w:ascii="Arial" w:hAnsi="Arial" w:cs="Arial"/>
          <w:sz w:val="22"/>
          <w:szCs w:val="22"/>
        </w:rPr>
        <w:t>, was für die fachliche Umsetzung des Projektes von Bedeutung ist</w:t>
      </w:r>
      <w:r w:rsidR="006A246E" w:rsidRPr="006A246E">
        <w:rPr>
          <w:rStyle w:val="A1"/>
          <w:rFonts w:ascii="Arial" w:hAnsi="Arial" w:cs="Arial"/>
          <w:sz w:val="22"/>
          <w:szCs w:val="22"/>
        </w:rPr>
        <w:t>.</w:t>
      </w:r>
      <w:r w:rsidRPr="00C917FB">
        <w:rPr>
          <w:rFonts w:ascii="Arial" w:hAnsi="Arial" w:cs="Arial"/>
          <w:sz w:val="22"/>
          <w:szCs w:val="22"/>
        </w:rPr>
        <w:t xml:space="preserve"> Darin</w:t>
      </w:r>
      <w:r w:rsidRPr="0090135D">
        <w:rPr>
          <w:rFonts w:ascii="Arial" w:hAnsi="Arial" w:cs="Arial"/>
          <w:sz w:val="22"/>
          <w:szCs w:val="22"/>
        </w:rPr>
        <w:t xml:space="preserve"> sind berechtigte Interessen im Sinne der vorgenannten Vorschrift zu sehen. </w:t>
      </w:r>
    </w:p>
    <w:p w14:paraId="1CAE7E45" w14:textId="77777777" w:rsidR="00CB4B4B" w:rsidRPr="0090135D" w:rsidRDefault="00CB4B4B" w:rsidP="00CB4B4B">
      <w:pPr>
        <w:ind w:left="426"/>
        <w:rPr>
          <w:rFonts w:ascii="Arial" w:hAnsi="Arial" w:cs="Arial"/>
          <w:sz w:val="22"/>
          <w:szCs w:val="22"/>
        </w:rPr>
      </w:pPr>
      <w:r w:rsidRPr="0090135D">
        <w:rPr>
          <w:rFonts w:ascii="Arial" w:hAnsi="Arial" w:cs="Arial"/>
          <w:sz w:val="22"/>
          <w:szCs w:val="22"/>
        </w:rPr>
        <w:t>Wir speichern die Fragen und Antworten der Umfrage. Darüber hinaus werden die Ergebnisse durch Mitarbeiter de</w:t>
      </w:r>
      <w:r>
        <w:rPr>
          <w:rFonts w:ascii="Arial" w:hAnsi="Arial" w:cs="Arial"/>
          <w:sz w:val="22"/>
          <w:szCs w:val="22"/>
        </w:rPr>
        <w:t>s</w:t>
      </w:r>
      <w:r w:rsidRPr="009013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Kompetenzzentrums für Ernährung (KErn)</w:t>
      </w:r>
      <w:r w:rsidRPr="0090135D">
        <w:rPr>
          <w:rFonts w:ascii="Arial" w:hAnsi="Arial" w:cs="Arial"/>
          <w:sz w:val="22"/>
          <w:szCs w:val="22"/>
        </w:rPr>
        <w:t xml:space="preserve"> ausgewertet und analysiert. </w:t>
      </w:r>
    </w:p>
    <w:p w14:paraId="6D2EDC87" w14:textId="2E565865" w:rsidR="00CB4B4B" w:rsidRDefault="00CB4B4B" w:rsidP="00D2562E">
      <w:pPr>
        <w:ind w:left="425"/>
        <w:contextualSpacing/>
        <w:rPr>
          <w:rFonts w:ascii="Arial" w:hAnsi="Arial" w:cs="Arial"/>
          <w:sz w:val="22"/>
          <w:szCs w:val="22"/>
        </w:rPr>
      </w:pPr>
      <w:r w:rsidRPr="0090135D">
        <w:rPr>
          <w:rFonts w:ascii="Arial" w:hAnsi="Arial" w:cs="Arial"/>
          <w:sz w:val="22"/>
          <w:szCs w:val="22"/>
        </w:rPr>
        <w:t xml:space="preserve">Die Umfrageergebnisse werden ausschließlich für wissenschaftliche Zwecke verwendet und veröffentlicht. Die </w:t>
      </w:r>
      <w:r>
        <w:rPr>
          <w:rFonts w:ascii="Arial" w:hAnsi="Arial" w:cs="Arial"/>
          <w:sz w:val="22"/>
          <w:szCs w:val="22"/>
        </w:rPr>
        <w:t xml:space="preserve">Dokumentation und etwaige </w:t>
      </w:r>
      <w:r w:rsidRPr="0090135D">
        <w:rPr>
          <w:rFonts w:ascii="Arial" w:hAnsi="Arial" w:cs="Arial"/>
          <w:sz w:val="22"/>
          <w:szCs w:val="22"/>
        </w:rPr>
        <w:t xml:space="preserve">Veröffentlichungen der </w:t>
      </w:r>
      <w:r>
        <w:rPr>
          <w:rFonts w:ascii="Arial" w:hAnsi="Arial" w:cs="Arial"/>
          <w:sz w:val="22"/>
          <w:szCs w:val="22"/>
        </w:rPr>
        <w:t>Umfragee</w:t>
      </w:r>
      <w:r w:rsidRPr="0090135D">
        <w:rPr>
          <w:rFonts w:ascii="Arial" w:hAnsi="Arial" w:cs="Arial"/>
          <w:sz w:val="22"/>
          <w:szCs w:val="22"/>
        </w:rPr>
        <w:t>rgebnisse finde</w:t>
      </w:r>
      <w:r>
        <w:rPr>
          <w:rFonts w:ascii="Arial" w:hAnsi="Arial" w:cs="Arial"/>
          <w:sz w:val="22"/>
          <w:szCs w:val="22"/>
        </w:rPr>
        <w:t xml:space="preserve">n </w:t>
      </w:r>
      <w:r w:rsidRPr="0090135D">
        <w:rPr>
          <w:rFonts w:ascii="Arial" w:hAnsi="Arial" w:cs="Arial"/>
          <w:sz w:val="22"/>
          <w:szCs w:val="22"/>
        </w:rPr>
        <w:t>ausschließlich in anonymisierter Form statt.</w:t>
      </w:r>
    </w:p>
    <w:p w14:paraId="4189D4FC" w14:textId="77777777" w:rsidR="00D2562E" w:rsidRPr="009E57F3" w:rsidRDefault="00D2562E" w:rsidP="00D2562E">
      <w:pPr>
        <w:ind w:left="425"/>
        <w:contextualSpacing/>
        <w:rPr>
          <w:rFonts w:ascii="Arial" w:hAnsi="Arial" w:cs="Arial"/>
          <w:sz w:val="22"/>
          <w:szCs w:val="22"/>
        </w:rPr>
      </w:pPr>
    </w:p>
    <w:p w14:paraId="5A4417AA" w14:textId="77777777" w:rsidR="00CB4B4B" w:rsidRPr="009E57F3" w:rsidRDefault="00CB4B4B" w:rsidP="00CB4B4B">
      <w:pPr>
        <w:pStyle w:val="Listenabsatz"/>
        <w:numPr>
          <w:ilvl w:val="0"/>
          <w:numId w:val="19"/>
        </w:numPr>
        <w:ind w:left="425" w:hanging="425"/>
        <w:contextualSpacing w:val="0"/>
        <w:rPr>
          <w:rFonts w:ascii="Arial" w:hAnsi="Arial" w:cs="Arial"/>
          <w:sz w:val="22"/>
          <w:szCs w:val="22"/>
          <w:u w:val="single"/>
        </w:rPr>
      </w:pPr>
      <w:r w:rsidRPr="009E57F3">
        <w:rPr>
          <w:rFonts w:ascii="Arial" w:hAnsi="Arial" w:cs="Arial"/>
          <w:sz w:val="22"/>
          <w:szCs w:val="22"/>
          <w:u w:val="single"/>
        </w:rPr>
        <w:t xml:space="preserve">Empfänger von personenbezogenen Daten und technische Umsetzung </w:t>
      </w:r>
    </w:p>
    <w:p w14:paraId="014CC681" w14:textId="77777777" w:rsidR="00CB4B4B" w:rsidRPr="009E57F3" w:rsidRDefault="00CB4B4B" w:rsidP="00CB4B4B">
      <w:pPr>
        <w:pStyle w:val="Listenabsatz"/>
        <w:tabs>
          <w:tab w:val="left" w:pos="1134"/>
        </w:tabs>
        <w:ind w:left="425"/>
        <w:contextualSpacing w:val="0"/>
        <w:rPr>
          <w:rFonts w:ascii="Arial" w:hAnsi="Arial" w:cs="Arial"/>
          <w:sz w:val="22"/>
          <w:szCs w:val="22"/>
        </w:rPr>
      </w:pPr>
      <w:r w:rsidRPr="009E57F3">
        <w:rPr>
          <w:rFonts w:ascii="Arial" w:hAnsi="Arial" w:cs="Arial"/>
          <w:sz w:val="22"/>
          <w:szCs w:val="22"/>
        </w:rPr>
        <w:t xml:space="preserve">Unser Umfrageformular wird über eine vom IT-DLZ betriebene Umfrageplattform unter Verwendung der Software LimeSurvey bereitgestellt. Die von Ihnen </w:t>
      </w:r>
      <w:r>
        <w:rPr>
          <w:rFonts w:ascii="Arial" w:hAnsi="Arial" w:cs="Arial"/>
          <w:sz w:val="22"/>
          <w:szCs w:val="22"/>
        </w:rPr>
        <w:t>bei</w:t>
      </w:r>
      <w:r w:rsidRPr="009E57F3">
        <w:rPr>
          <w:rFonts w:ascii="Arial" w:hAnsi="Arial" w:cs="Arial"/>
          <w:sz w:val="22"/>
          <w:szCs w:val="22"/>
        </w:rPr>
        <w:t xml:space="preserve"> der Umfrage gemachten Angaben</w:t>
      </w:r>
      <w:r>
        <w:rPr>
          <w:rFonts w:ascii="Arial" w:hAnsi="Arial" w:cs="Arial"/>
          <w:sz w:val="22"/>
          <w:szCs w:val="22"/>
        </w:rPr>
        <w:t xml:space="preserve"> </w:t>
      </w:r>
      <w:r w:rsidRPr="009E57F3">
        <w:rPr>
          <w:rFonts w:ascii="Arial" w:hAnsi="Arial" w:cs="Arial"/>
          <w:sz w:val="22"/>
          <w:szCs w:val="22"/>
        </w:rPr>
        <w:t>werden daher in unserem Auftrag verarbeitet durch:</w:t>
      </w:r>
    </w:p>
    <w:p w14:paraId="7967EBFF" w14:textId="77777777" w:rsidR="00CB4B4B" w:rsidRPr="009E57F3" w:rsidRDefault="00CB4B4B" w:rsidP="00CB4B4B">
      <w:pPr>
        <w:pStyle w:val="Listenabsatz"/>
        <w:tabs>
          <w:tab w:val="left" w:pos="1134"/>
        </w:tabs>
        <w:ind w:left="426"/>
        <w:rPr>
          <w:rFonts w:ascii="Arial" w:hAnsi="Arial" w:cs="Arial"/>
          <w:sz w:val="22"/>
          <w:szCs w:val="22"/>
        </w:rPr>
      </w:pPr>
      <w:r w:rsidRPr="009E57F3">
        <w:rPr>
          <w:rFonts w:ascii="Arial" w:hAnsi="Arial" w:cs="Arial"/>
          <w:sz w:val="22"/>
          <w:szCs w:val="22"/>
        </w:rPr>
        <w:tab/>
        <w:t>IT-Dienstleistungszentrum des Freistaats Bayern (IT-DLZ)</w:t>
      </w:r>
    </w:p>
    <w:p w14:paraId="22D58B21" w14:textId="77777777" w:rsidR="00CB4B4B" w:rsidRPr="009E57F3" w:rsidRDefault="00CB4B4B" w:rsidP="00CB4B4B">
      <w:pPr>
        <w:pStyle w:val="Listenabsatz"/>
        <w:tabs>
          <w:tab w:val="left" w:pos="1134"/>
        </w:tabs>
        <w:ind w:left="426"/>
        <w:rPr>
          <w:rFonts w:ascii="Arial" w:hAnsi="Arial" w:cs="Arial"/>
          <w:sz w:val="22"/>
          <w:szCs w:val="22"/>
        </w:rPr>
      </w:pPr>
      <w:r w:rsidRPr="009E57F3">
        <w:rPr>
          <w:rFonts w:ascii="Arial" w:hAnsi="Arial" w:cs="Arial"/>
          <w:sz w:val="22"/>
          <w:szCs w:val="22"/>
        </w:rPr>
        <w:tab/>
        <w:t>St.-Martin-Straße 47, 81541 München</w:t>
      </w:r>
    </w:p>
    <w:p w14:paraId="754728CF" w14:textId="77777777" w:rsidR="00CB4B4B" w:rsidRDefault="00CB4B4B" w:rsidP="00CB4B4B">
      <w:pPr>
        <w:pStyle w:val="Listenabsatz"/>
        <w:tabs>
          <w:tab w:val="left" w:pos="1134"/>
        </w:tabs>
        <w:ind w:left="425"/>
        <w:contextualSpacing w:val="0"/>
        <w:rPr>
          <w:rStyle w:val="Hyperlink"/>
          <w:rFonts w:ascii="Arial" w:hAnsi="Arial" w:cs="Arial"/>
          <w:sz w:val="22"/>
          <w:szCs w:val="22"/>
        </w:rPr>
      </w:pPr>
      <w:r w:rsidRPr="009E57F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Pr="009E57F3">
          <w:rPr>
            <w:rStyle w:val="Hyperlink"/>
            <w:rFonts w:ascii="Arial" w:hAnsi="Arial" w:cs="Arial"/>
            <w:sz w:val="22"/>
            <w:szCs w:val="22"/>
          </w:rPr>
          <w:t>webmaster@bayern.de</w:t>
        </w:r>
      </w:hyperlink>
    </w:p>
    <w:p w14:paraId="745906F7" w14:textId="084EF86C" w:rsidR="00CB4B4B" w:rsidRPr="00C21305" w:rsidRDefault="00CB4B4B" w:rsidP="00D2562E">
      <w:pPr>
        <w:spacing w:after="0" w:line="240" w:lineRule="auto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2130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Wir nutzen Cookies, um die Funktionalität von LimeSurvey sicherzustellen: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365"/>
        <w:gridCol w:w="6441"/>
      </w:tblGrid>
      <w:tr w:rsidR="00C21305" w:rsidRPr="00C21305" w14:paraId="7279A4C1" w14:textId="77777777" w:rsidTr="00C21305">
        <w:tc>
          <w:tcPr>
            <w:tcW w:w="2365" w:type="dxa"/>
          </w:tcPr>
          <w:p w14:paraId="71E5C066" w14:textId="77777777" w:rsidR="00CB4B4B" w:rsidRPr="00C21305" w:rsidRDefault="00CB4B4B" w:rsidP="00A24A15">
            <w:pPr>
              <w:pStyle w:val="Listenabsatz"/>
              <w:tabs>
                <w:tab w:val="left" w:pos="1134"/>
              </w:tabs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C21305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Name</w:t>
            </w:r>
          </w:p>
        </w:tc>
        <w:tc>
          <w:tcPr>
            <w:tcW w:w="6441" w:type="dxa"/>
          </w:tcPr>
          <w:p w14:paraId="1613037E" w14:textId="77777777" w:rsidR="00CB4B4B" w:rsidRPr="00C21305" w:rsidRDefault="00CB4B4B" w:rsidP="00A24A15">
            <w:pPr>
              <w:pStyle w:val="Listenabsatz"/>
              <w:tabs>
                <w:tab w:val="left" w:pos="1134"/>
              </w:tabs>
              <w:ind w:left="0"/>
              <w:jc w:val="cent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C21305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Beschreibung</w:t>
            </w:r>
          </w:p>
        </w:tc>
      </w:tr>
      <w:tr w:rsidR="00C21305" w:rsidRPr="00C21305" w14:paraId="50160450" w14:textId="77777777" w:rsidTr="00C21305">
        <w:tc>
          <w:tcPr>
            <w:tcW w:w="2365" w:type="dxa"/>
          </w:tcPr>
          <w:p w14:paraId="3FB271DB" w14:textId="77777777" w:rsidR="00CB4B4B" w:rsidRPr="003C0E72" w:rsidRDefault="00CB4B4B" w:rsidP="00A24A15">
            <w:pPr>
              <w:pStyle w:val="Listenabsatz"/>
              <w:tabs>
                <w:tab w:val="left" w:pos="1134"/>
              </w:tabs>
              <w:ind w:left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3C0E7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YII_CSRF_TOKEN</w:t>
            </w:r>
          </w:p>
        </w:tc>
        <w:tc>
          <w:tcPr>
            <w:tcW w:w="6441" w:type="dxa"/>
          </w:tcPr>
          <w:p w14:paraId="3BC6AE35" w14:textId="77777777" w:rsidR="00CB4B4B" w:rsidRPr="003C0E72" w:rsidRDefault="00CB4B4B" w:rsidP="00A24A15">
            <w:pPr>
              <w:pStyle w:val="Listenabsatz"/>
              <w:tabs>
                <w:tab w:val="left" w:pos="1134"/>
              </w:tabs>
              <w:ind w:left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3C0E7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Dieser Cookie wird für die Datenbankabfragen benötigt und ermöglicht die Feststellung, ob eine Umfrageteilnahme abgeschlossen wurde. Er wird gelöscht, sobald der Browser geschlossen wird.</w:t>
            </w:r>
          </w:p>
        </w:tc>
      </w:tr>
      <w:tr w:rsidR="00C21305" w:rsidRPr="00C21305" w14:paraId="2C0F79CA" w14:textId="77777777" w:rsidTr="00C21305">
        <w:tc>
          <w:tcPr>
            <w:tcW w:w="2365" w:type="dxa"/>
          </w:tcPr>
          <w:p w14:paraId="77B061D4" w14:textId="77777777" w:rsidR="00CB4B4B" w:rsidRPr="003C0E72" w:rsidRDefault="00CB4B4B" w:rsidP="00A24A15">
            <w:pPr>
              <w:pStyle w:val="Listenabsatz"/>
              <w:tabs>
                <w:tab w:val="left" w:pos="1134"/>
              </w:tabs>
              <w:ind w:left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3C0E7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PHPSESSID</w:t>
            </w:r>
          </w:p>
        </w:tc>
        <w:tc>
          <w:tcPr>
            <w:tcW w:w="6441" w:type="dxa"/>
          </w:tcPr>
          <w:p w14:paraId="44A5EA04" w14:textId="77777777" w:rsidR="00CB4B4B" w:rsidRPr="003C0E72" w:rsidRDefault="00CB4B4B" w:rsidP="00A24A15">
            <w:pPr>
              <w:pStyle w:val="Listenabsatz"/>
              <w:tabs>
                <w:tab w:val="left" w:pos="1134"/>
              </w:tabs>
              <w:ind w:left="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3C0E7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Dieser Cookie wird benötigt, um Nutzereingaben zu speichern, da diese bedingt durch die serielle Fragestellung über mehrere </w:t>
            </w:r>
            <w:r w:rsidRPr="003C0E7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lastRenderedPageBreak/>
              <w:t>Seiten hinweg verteilt sind. Er wird gelöscht, sobald der Browser geschlossen wird.</w:t>
            </w:r>
          </w:p>
        </w:tc>
      </w:tr>
    </w:tbl>
    <w:p w14:paraId="6519E890" w14:textId="77777777" w:rsidR="00D2562E" w:rsidRDefault="00D2562E" w:rsidP="00D2562E">
      <w:pPr>
        <w:pStyle w:val="Listenabsatz"/>
        <w:ind w:left="425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E9FBF32" w14:textId="095BF69A" w:rsidR="00D2562E" w:rsidRDefault="00CB4B4B" w:rsidP="00D2562E">
      <w:pPr>
        <w:pStyle w:val="Listenabsatz"/>
        <w:ind w:left="425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2130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Eine Übermittlung von personenbezogenen Daten in ein Drittland (außerhalb der EU) findet nicht statt.</w:t>
      </w:r>
    </w:p>
    <w:p w14:paraId="281023A0" w14:textId="77777777" w:rsidR="00D2562E" w:rsidRDefault="00D2562E" w:rsidP="00D2562E">
      <w:pPr>
        <w:pStyle w:val="Listenabsatz"/>
        <w:ind w:left="425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5B6B812" w14:textId="5405B741" w:rsidR="00CB4B4B" w:rsidRPr="00D2562E" w:rsidRDefault="00CB4B4B" w:rsidP="00D2562E">
      <w:pPr>
        <w:pStyle w:val="Listenabsatz"/>
        <w:numPr>
          <w:ilvl w:val="0"/>
          <w:numId w:val="19"/>
        </w:numPr>
        <w:spacing w:before="120"/>
        <w:ind w:left="426"/>
        <w:contextualSpacing w:val="0"/>
        <w:rPr>
          <w:rFonts w:ascii="Arial" w:hAnsi="Arial" w:cs="Arial"/>
          <w:sz w:val="22"/>
          <w:szCs w:val="22"/>
        </w:rPr>
      </w:pPr>
      <w:r w:rsidRPr="009E57F3">
        <w:rPr>
          <w:rFonts w:ascii="Arial" w:hAnsi="Arial" w:cs="Arial"/>
          <w:sz w:val="22"/>
          <w:szCs w:val="22"/>
          <w:u w:val="single"/>
        </w:rPr>
        <w:t>Dauer der Speicherung der personenbezogenen Daten</w:t>
      </w:r>
    </w:p>
    <w:p w14:paraId="3DC04DD3" w14:textId="0DF50D95" w:rsidR="00CB4B4B" w:rsidRDefault="00CB4B4B" w:rsidP="00CB4B4B">
      <w:pPr>
        <w:pStyle w:val="Listenabsatz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Ihre Antworten aus der Umfrage werden anonymisiert oder gelöscht,</w:t>
      </w:r>
      <w:r w:rsidRPr="006F56B4">
        <w:t xml:space="preserve"> </w:t>
      </w:r>
      <w:r>
        <w:rPr>
          <w:rFonts w:ascii="Arial" w:hAnsi="Arial" w:cs="Arial"/>
          <w:sz w:val="22"/>
          <w:szCs w:val="22"/>
        </w:rPr>
        <w:t>sobald diese</w:t>
      </w:r>
      <w:r w:rsidRPr="006F56B4">
        <w:rPr>
          <w:rFonts w:ascii="Arial" w:hAnsi="Arial" w:cs="Arial"/>
          <w:sz w:val="22"/>
          <w:szCs w:val="22"/>
        </w:rPr>
        <w:t xml:space="preserve"> unter Beachtung gesetzlicher Aufbewahrungsfristen zur Aufgabenerfüllung </w:t>
      </w:r>
      <w:r>
        <w:rPr>
          <w:rFonts w:ascii="Arial" w:hAnsi="Arial" w:cs="Arial"/>
          <w:sz w:val="22"/>
          <w:szCs w:val="22"/>
        </w:rPr>
        <w:t>nicht mehr benötigt werden.</w:t>
      </w:r>
    </w:p>
    <w:p w14:paraId="0D16CEE7" w14:textId="77777777" w:rsidR="00D2562E" w:rsidRDefault="00D2562E" w:rsidP="00D2562E">
      <w:pPr>
        <w:pStyle w:val="Listenabsatz"/>
        <w:ind w:left="425"/>
        <w:rPr>
          <w:rFonts w:ascii="Arial" w:hAnsi="Arial" w:cs="Arial"/>
          <w:sz w:val="22"/>
          <w:szCs w:val="22"/>
        </w:rPr>
      </w:pPr>
    </w:p>
    <w:p w14:paraId="7C9378F1" w14:textId="77777777" w:rsidR="00CB4B4B" w:rsidRPr="00026B50" w:rsidRDefault="00CB4B4B" w:rsidP="00CB4B4B">
      <w:pPr>
        <w:pStyle w:val="Listenabsatz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026B50">
        <w:rPr>
          <w:rFonts w:ascii="Arial" w:hAnsi="Arial" w:cs="Arial"/>
          <w:sz w:val="22"/>
          <w:szCs w:val="22"/>
          <w:u w:val="single"/>
        </w:rPr>
        <w:t xml:space="preserve">Widerspruchsrecht </w:t>
      </w:r>
    </w:p>
    <w:p w14:paraId="4093AC76" w14:textId="77777777" w:rsidR="00CB4B4B" w:rsidRDefault="00CB4B4B" w:rsidP="00CB4B4B">
      <w:pPr>
        <w:ind w:left="426"/>
        <w:rPr>
          <w:rFonts w:ascii="Arial" w:hAnsi="Arial" w:cs="Arial"/>
          <w:sz w:val="22"/>
          <w:szCs w:val="22"/>
        </w:rPr>
      </w:pPr>
      <w:r w:rsidRPr="005C4193">
        <w:rPr>
          <w:rFonts w:ascii="Arial" w:hAnsi="Arial" w:cs="Arial"/>
          <w:sz w:val="22"/>
          <w:szCs w:val="22"/>
        </w:rPr>
        <w:t xml:space="preserve">Sofern Ihre personenbezogenen Daten auf </w:t>
      </w:r>
      <w:r>
        <w:rPr>
          <w:rFonts w:ascii="Arial" w:hAnsi="Arial" w:cs="Arial"/>
          <w:sz w:val="22"/>
          <w:szCs w:val="22"/>
        </w:rPr>
        <w:t xml:space="preserve">der </w:t>
      </w:r>
      <w:r w:rsidRPr="005C4193">
        <w:rPr>
          <w:rFonts w:ascii="Arial" w:hAnsi="Arial" w:cs="Arial"/>
          <w:sz w:val="22"/>
          <w:szCs w:val="22"/>
        </w:rPr>
        <w:t xml:space="preserve">Grundlage von berechtigten Interessen gemäß Art. 6 Abs. 1 S. 1 lit. f DSGVO verarbeitet werden, haben Sie </w:t>
      </w:r>
      <w:r>
        <w:rPr>
          <w:rFonts w:ascii="Arial" w:hAnsi="Arial" w:cs="Arial"/>
          <w:sz w:val="22"/>
          <w:szCs w:val="22"/>
        </w:rPr>
        <w:t xml:space="preserve">bei Vorliegen von Gründen, die sich aus Ihrer besonderen Situation ergeben, </w:t>
      </w:r>
      <w:r w:rsidRPr="005C4193">
        <w:rPr>
          <w:rFonts w:ascii="Arial" w:hAnsi="Arial" w:cs="Arial"/>
          <w:sz w:val="22"/>
          <w:szCs w:val="22"/>
        </w:rPr>
        <w:t>das Recht</w:t>
      </w:r>
      <w:r w:rsidRPr="002F2D68">
        <w:rPr>
          <w:rFonts w:ascii="Arial" w:hAnsi="Arial" w:cs="Arial"/>
          <w:sz w:val="22"/>
          <w:szCs w:val="22"/>
        </w:rPr>
        <w:t>,</w:t>
      </w:r>
      <w:r w:rsidRPr="005C4193">
        <w:rPr>
          <w:rFonts w:ascii="Arial" w:hAnsi="Arial" w:cs="Arial"/>
          <w:sz w:val="22"/>
          <w:szCs w:val="22"/>
        </w:rPr>
        <w:t xml:space="preserve"> gemäß Art. 21 DSGVO Widerspruch gegen die Verarbeitung Ihrer personenbezogenen Daten einzulegen. </w:t>
      </w:r>
    </w:p>
    <w:p w14:paraId="7C4C0EE5" w14:textId="77777777" w:rsidR="00CB4B4B" w:rsidRPr="00026B50" w:rsidRDefault="00CB4B4B" w:rsidP="00CB4B4B">
      <w:pPr>
        <w:ind w:left="426"/>
        <w:rPr>
          <w:rFonts w:ascii="Arial" w:hAnsi="Arial" w:cs="Arial"/>
          <w:sz w:val="22"/>
          <w:szCs w:val="22"/>
        </w:rPr>
      </w:pPr>
      <w:r w:rsidRPr="005C4193">
        <w:rPr>
          <w:rFonts w:ascii="Arial" w:hAnsi="Arial" w:cs="Arial"/>
          <w:sz w:val="22"/>
          <w:szCs w:val="22"/>
        </w:rPr>
        <w:t>Möchten Sie von Ihrem Widerspruchsrecht Gebrauch machen, genügt eine E-Mail an</w:t>
      </w:r>
      <w:r>
        <w:rPr>
          <w:rFonts w:ascii="Arial" w:hAnsi="Arial" w:cs="Arial"/>
          <w:sz w:val="22"/>
          <w:szCs w:val="22"/>
        </w:rPr>
        <w:t xml:space="preserve">: </w:t>
      </w:r>
      <w:bookmarkStart w:id="3" w:name="_Hlk70406882"/>
      <w:r>
        <w:rPr>
          <w:rFonts w:ascii="Arial" w:hAnsi="Arial" w:cs="Arial"/>
          <w:sz w:val="22"/>
          <w:szCs w:val="22"/>
        </w:rPr>
        <w:br/>
        <w:t>poststelle</w:t>
      </w:r>
      <w:r w:rsidRPr="00887B6C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kern</w:t>
      </w:r>
      <w:r w:rsidRPr="00887B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b</w:t>
      </w:r>
      <w:r w:rsidRPr="00887B6C">
        <w:rPr>
          <w:rFonts w:ascii="Arial" w:hAnsi="Arial" w:cs="Arial"/>
          <w:sz w:val="22"/>
          <w:szCs w:val="22"/>
        </w:rPr>
        <w:t>ayern.de</w:t>
      </w:r>
      <w:bookmarkEnd w:id="3"/>
      <w:r w:rsidRPr="005C4193">
        <w:rPr>
          <w:rFonts w:ascii="Arial" w:hAnsi="Arial" w:cs="Arial"/>
          <w:sz w:val="22"/>
          <w:szCs w:val="22"/>
        </w:rPr>
        <w:t>.</w:t>
      </w:r>
    </w:p>
    <w:p w14:paraId="50488CB4" w14:textId="77777777" w:rsidR="008B00A6" w:rsidRPr="0020348F" w:rsidRDefault="008B00A6" w:rsidP="008B00A6">
      <w:pPr>
        <w:rPr>
          <w:rFonts w:ascii="Arial" w:hAnsi="Arial" w:cs="Arial"/>
          <w:sz w:val="22"/>
          <w:szCs w:val="22"/>
        </w:rPr>
      </w:pPr>
      <w:r w:rsidRPr="0020348F">
        <w:rPr>
          <w:rFonts w:ascii="Arial" w:hAnsi="Arial" w:cs="Arial"/>
          <w:sz w:val="22"/>
          <w:szCs w:val="22"/>
        </w:rPr>
        <w:t xml:space="preserve">Weitere Informationen über die Verarbeitung Ihrer Daten und Ihre Rechte bei der Verarbeitung Ihrer Daten können Sie im Internet unter </w:t>
      </w:r>
      <w:hyperlink r:id="rId10" w:history="1">
        <w:r w:rsidRPr="00FB1430">
          <w:rPr>
            <w:rStyle w:val="Hyperlink"/>
            <w:rFonts w:ascii="Arial" w:hAnsi="Arial" w:cs="Arial"/>
            <w:sz w:val="22"/>
            <w:szCs w:val="22"/>
          </w:rPr>
          <w:t>http://www.kern.bayern.de/datenschutz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0348F">
        <w:rPr>
          <w:rFonts w:ascii="Arial" w:hAnsi="Arial" w:cs="Arial"/>
          <w:sz w:val="22"/>
          <w:szCs w:val="22"/>
        </w:rPr>
        <w:t>abrufen.</w:t>
      </w:r>
    </w:p>
    <w:p w14:paraId="0A4AB514" w14:textId="77777777" w:rsidR="008B00A6" w:rsidRPr="00297E6E" w:rsidRDefault="008B00A6" w:rsidP="008B00A6">
      <w:pPr>
        <w:pStyle w:val="Listenabsatz"/>
        <w:rPr>
          <w:rFonts w:ascii="Arial" w:hAnsi="Arial" w:cs="Arial"/>
          <w:sz w:val="22"/>
          <w:szCs w:val="22"/>
        </w:rPr>
      </w:pPr>
    </w:p>
    <w:p w14:paraId="6F117204" w14:textId="77777777" w:rsidR="008B00A6" w:rsidRPr="0060390E" w:rsidRDefault="008B00A6" w:rsidP="008B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D98F6F6" w14:textId="77777777" w:rsidR="00BC74EC" w:rsidRDefault="00BC74EC" w:rsidP="00BC74EC"/>
    <w:sectPr w:rsidR="00BC74EC" w:rsidSect="00BC37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47" w:bottom="851" w:left="1418" w:header="397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927A" w14:textId="77777777" w:rsidR="000F4A3E" w:rsidRDefault="000F4A3E">
      <w:r>
        <w:separator/>
      </w:r>
    </w:p>
  </w:endnote>
  <w:endnote w:type="continuationSeparator" w:id="0">
    <w:p w14:paraId="787885B4" w14:textId="77777777" w:rsidR="000F4A3E" w:rsidRDefault="000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till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CBA2" w14:textId="77777777" w:rsidR="008B00A6" w:rsidRDefault="008B00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2B75" w14:textId="7A08DF12" w:rsidR="00052659" w:rsidRDefault="002F629C">
    <w:pPr>
      <w:pStyle w:val="Fuzeile2"/>
    </w:pPr>
    <w:r>
      <w:t xml:space="preserve">Seite </w:t>
    </w:r>
    <w:r w:rsidR="004023D7">
      <w:fldChar w:fldCharType="begin"/>
    </w:r>
    <w:r>
      <w:instrText xml:space="preserve"> PAGE </w:instrText>
    </w:r>
    <w:r w:rsidR="004023D7">
      <w:fldChar w:fldCharType="separate"/>
    </w:r>
    <w:r w:rsidR="00790458">
      <w:rPr>
        <w:noProof/>
      </w:rPr>
      <w:t>2</w:t>
    </w:r>
    <w:r w:rsidR="004023D7">
      <w:fldChar w:fldCharType="end"/>
    </w:r>
    <w:r>
      <w:t xml:space="preserve"> von </w:t>
    </w:r>
    <w:r w:rsidR="004023D7">
      <w:fldChar w:fldCharType="begin"/>
    </w:r>
    <w:r>
      <w:instrText xml:space="preserve"> SECTIONPAGES  </w:instrText>
    </w:r>
    <w:r w:rsidR="004023D7">
      <w:fldChar w:fldCharType="separate"/>
    </w:r>
    <w:r w:rsidR="004704D5">
      <w:rPr>
        <w:noProof/>
      </w:rPr>
      <w:t>2</w:t>
    </w:r>
    <w:r w:rsidR="004023D7">
      <w:fldChar w:fldCharType="end"/>
    </w:r>
  </w:p>
  <w:p w14:paraId="6949F37B" w14:textId="77777777" w:rsidR="00763346" w:rsidRDefault="00763346">
    <w:pPr>
      <w:pStyle w:val="Fuzeile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D1B" w14:textId="1FBB9904" w:rsidR="008B00A6" w:rsidRDefault="008B00A6" w:rsidP="00B144C2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4704D5">
        <w:rPr>
          <w:noProof/>
        </w:rPr>
        <w:t>2</w:t>
      </w:r>
    </w:fldSimple>
  </w:p>
  <w:tbl>
    <w:tblPr>
      <w:tblW w:w="9384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39"/>
      <w:gridCol w:w="1564"/>
      <w:gridCol w:w="1877"/>
      <w:gridCol w:w="5004"/>
    </w:tblGrid>
    <w:tr w:rsidR="008B00A6" w14:paraId="086C3BA7" w14:textId="77777777" w:rsidTr="005A7E8D">
      <w:trPr>
        <w:cantSplit/>
        <w:trHeight w:val="397"/>
      </w:trPr>
      <w:tc>
        <w:tcPr>
          <w:tcW w:w="939" w:type="dxa"/>
          <w:tcBorders>
            <w:top w:val="nil"/>
          </w:tcBorders>
        </w:tcPr>
        <w:p w14:paraId="5B7AA666" w14:textId="77777777" w:rsidR="008B00A6" w:rsidRDefault="008B00A6" w:rsidP="00B144C2">
          <w:pPr>
            <w:pStyle w:val="Fuzeile"/>
            <w:tabs>
              <w:tab w:val="right" w:pos="9354"/>
            </w:tabs>
          </w:pPr>
          <w:bookmarkStart w:id="8" w:name="Fuss1_links"/>
          <w:bookmarkEnd w:id="8"/>
          <w:r>
            <w:t>KErn</w:t>
          </w:r>
        </w:p>
      </w:tc>
      <w:tc>
        <w:tcPr>
          <w:tcW w:w="1564" w:type="dxa"/>
          <w:tcBorders>
            <w:top w:val="nil"/>
          </w:tcBorders>
        </w:tcPr>
        <w:p w14:paraId="0B4E7EFC" w14:textId="77777777" w:rsidR="008B00A6" w:rsidRDefault="008B00A6">
          <w:pPr>
            <w:pStyle w:val="Fuzeile"/>
            <w:tabs>
              <w:tab w:val="left" w:pos="709"/>
              <w:tab w:val="right" w:pos="9354"/>
            </w:tabs>
          </w:pPr>
          <w:r>
            <w:t>Am Gereuth 4</w:t>
          </w:r>
        </w:p>
        <w:p w14:paraId="5D6A3A8C" w14:textId="77777777" w:rsidR="008B00A6" w:rsidRDefault="008B00A6">
          <w:pPr>
            <w:pStyle w:val="Fuzeile"/>
            <w:tabs>
              <w:tab w:val="left" w:pos="709"/>
              <w:tab w:val="right" w:pos="9354"/>
            </w:tabs>
          </w:pPr>
          <w:r>
            <w:t>85354 Freising</w:t>
          </w:r>
        </w:p>
      </w:tc>
      <w:tc>
        <w:tcPr>
          <w:tcW w:w="1877" w:type="dxa"/>
          <w:tcBorders>
            <w:top w:val="nil"/>
          </w:tcBorders>
        </w:tcPr>
        <w:p w14:paraId="4F55051E" w14:textId="77777777" w:rsidR="008B00A6" w:rsidRDefault="008B00A6">
          <w:pPr>
            <w:pStyle w:val="Fuzeile"/>
            <w:tabs>
              <w:tab w:val="left" w:pos="709"/>
              <w:tab w:val="right" w:pos="9354"/>
            </w:tabs>
          </w:pPr>
          <w:bookmarkStart w:id="9" w:name="Fuss2_mitte"/>
          <w:bookmarkEnd w:id="9"/>
          <w:r>
            <w:t>Hofer Straße 20</w:t>
          </w:r>
        </w:p>
        <w:p w14:paraId="0BB23E32" w14:textId="77777777" w:rsidR="008B00A6" w:rsidRDefault="008B00A6">
          <w:pPr>
            <w:pStyle w:val="Fuzeile"/>
            <w:tabs>
              <w:tab w:val="left" w:pos="709"/>
              <w:tab w:val="right" w:pos="9354"/>
            </w:tabs>
          </w:pPr>
          <w:r>
            <w:t>95326 Kulmbach</w:t>
          </w:r>
        </w:p>
      </w:tc>
      <w:tc>
        <w:tcPr>
          <w:tcW w:w="5004" w:type="dxa"/>
          <w:tcBorders>
            <w:top w:val="nil"/>
          </w:tcBorders>
        </w:tcPr>
        <w:p w14:paraId="5008C606" w14:textId="77777777" w:rsidR="008B00A6" w:rsidRDefault="008B00A6" w:rsidP="005A7E8D">
          <w:pPr>
            <w:pStyle w:val="Fuzeile"/>
            <w:tabs>
              <w:tab w:val="clear" w:pos="4536"/>
              <w:tab w:val="right" w:pos="582"/>
              <w:tab w:val="left" w:pos="723"/>
              <w:tab w:val="right" w:pos="9354"/>
            </w:tabs>
            <w:ind w:left="15"/>
          </w:pPr>
          <w:bookmarkStart w:id="10" w:name="Fuss3_rechts"/>
          <w:bookmarkEnd w:id="10"/>
          <w:r>
            <w:tab/>
            <w:t>E-Mail</w:t>
          </w:r>
          <w:r>
            <w:tab/>
            <w:t>poststelle@KErn.bayern.de</w:t>
          </w:r>
        </w:p>
        <w:p w14:paraId="7BA1C76B" w14:textId="77777777" w:rsidR="008B00A6" w:rsidRDefault="008B00A6" w:rsidP="005A7E8D">
          <w:pPr>
            <w:pStyle w:val="Fuzeile"/>
            <w:tabs>
              <w:tab w:val="clear" w:pos="4536"/>
              <w:tab w:val="right" w:pos="582"/>
              <w:tab w:val="left" w:pos="723"/>
              <w:tab w:val="right" w:pos="9354"/>
            </w:tabs>
            <w:ind w:left="15"/>
          </w:pPr>
          <w:r>
            <w:tab/>
            <w:t>Internet</w:t>
          </w:r>
          <w:r>
            <w:tab/>
            <w:t>www.KErn.bayern.de</w:t>
          </w:r>
        </w:p>
      </w:tc>
    </w:tr>
    <w:tr w:rsidR="008B00A6" w:rsidRPr="00E94CBB" w14:paraId="18799E4F" w14:textId="77777777" w:rsidTr="005A7E8D">
      <w:trPr>
        <w:cantSplit/>
        <w:trHeight w:hRule="exact" w:val="227"/>
      </w:trPr>
      <w:tc>
        <w:tcPr>
          <w:tcW w:w="9384" w:type="dxa"/>
          <w:gridSpan w:val="4"/>
        </w:tcPr>
        <w:p w14:paraId="3B3918CF" w14:textId="77777777" w:rsidR="008B00A6" w:rsidRPr="00E94CBB" w:rsidRDefault="008B00A6" w:rsidP="005A7E8D">
          <w:pPr>
            <w:pStyle w:val="Fuzeile"/>
            <w:tabs>
              <w:tab w:val="right" w:pos="4650"/>
              <w:tab w:val="right" w:pos="9354"/>
            </w:tabs>
            <w:rPr>
              <w:szCs w:val="16"/>
            </w:rPr>
          </w:pPr>
          <w:r w:rsidRPr="00E94CBB">
            <w:rPr>
              <w:szCs w:val="16"/>
            </w:rPr>
            <w:t>Kompetenzzentrum für Ernährung an der Bayerischen Landesanstalt für Landwirtschaft</w:t>
          </w:r>
        </w:p>
      </w:tc>
    </w:tr>
  </w:tbl>
  <w:p w14:paraId="0CBAFFC3" w14:textId="77777777" w:rsidR="008C13D4" w:rsidRPr="008B00A6" w:rsidRDefault="008C13D4" w:rsidP="008B00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3ADD" w14:textId="77777777" w:rsidR="000F4A3E" w:rsidRDefault="000F4A3E">
      <w:r>
        <w:separator/>
      </w:r>
    </w:p>
  </w:footnote>
  <w:footnote w:type="continuationSeparator" w:id="0">
    <w:p w14:paraId="36B8EE8F" w14:textId="77777777" w:rsidR="000F4A3E" w:rsidRDefault="000F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8C10" w14:textId="77777777" w:rsidR="008B00A6" w:rsidRDefault="008B00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03D9" w14:textId="77777777" w:rsidR="00763346" w:rsidRDefault="00115E22" w:rsidP="00115E22">
    <w:pPr>
      <w:pStyle w:val="Kopfzeile"/>
      <w:jc w:val="right"/>
    </w:pPr>
    <w:r>
      <w:rPr>
        <w:noProof/>
      </w:rPr>
      <w:drawing>
        <wp:inline distT="0" distB="0" distL="0" distR="0" wp14:anchorId="608F3EBA" wp14:editId="72665B0E">
          <wp:extent cx="774000" cy="242172"/>
          <wp:effectExtent l="19050" t="0" r="7050" b="0"/>
          <wp:docPr id="3" name="Grafik 2" descr="KErn_4c-300dpi_G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_4c-300dpi_G_m.jpg"/>
                  <pic:cNvPicPr/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24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5103"/>
      <w:gridCol w:w="2977"/>
    </w:tblGrid>
    <w:tr w:rsidR="00C7378D" w14:paraId="1FC579C9" w14:textId="77777777" w:rsidTr="008C13D4">
      <w:trPr>
        <w:cantSplit/>
        <w:trHeight w:hRule="exact" w:val="284"/>
        <w:hidden/>
      </w:trPr>
      <w:tc>
        <w:tcPr>
          <w:tcW w:w="1276" w:type="dxa"/>
        </w:tcPr>
        <w:p w14:paraId="2BB30D32" w14:textId="77777777" w:rsidR="00C7378D" w:rsidRDefault="00C7378D" w:rsidP="00D87F81">
          <w:pPr>
            <w:pStyle w:val="Verfuegung"/>
            <w:spacing w:before="0"/>
          </w:pPr>
          <w:bookmarkStart w:id="4" w:name="Verfuegung"/>
          <w:bookmarkEnd w:id="4"/>
        </w:p>
      </w:tc>
      <w:tc>
        <w:tcPr>
          <w:tcW w:w="5103" w:type="dxa"/>
        </w:tcPr>
        <w:p w14:paraId="0F0E0CCF" w14:textId="77777777" w:rsidR="00C7378D" w:rsidRDefault="00C7378D" w:rsidP="005E1C99">
          <w:pPr>
            <w:pStyle w:val="Kopfzeile"/>
            <w:jc w:val="right"/>
          </w:pPr>
        </w:p>
      </w:tc>
      <w:tc>
        <w:tcPr>
          <w:tcW w:w="2977" w:type="dxa"/>
          <w:vMerge w:val="restart"/>
          <w:tcMar>
            <w:right w:w="57" w:type="dxa"/>
          </w:tcMar>
        </w:tcPr>
        <w:p w14:paraId="290E2C47" w14:textId="77777777" w:rsidR="00C7378D" w:rsidRDefault="00E23A8F" w:rsidP="00E23A8F">
          <w:pPr>
            <w:pStyle w:val="Kopfzeil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C02118" wp14:editId="74C27D0B">
                <wp:extent cx="1548000" cy="885904"/>
                <wp:effectExtent l="19050" t="0" r="0" b="0"/>
                <wp:docPr id="1" name="Grafik 0" descr="KErn-Logo-Briefkopf-RGB-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rn-Logo-Briefkopf-RGB-300dp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88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7378D" w14:paraId="456C56E9" w14:textId="77777777" w:rsidTr="00E23A8F">
      <w:trPr>
        <w:cantSplit/>
        <w:trHeight w:hRule="exact" w:val="1191"/>
      </w:trPr>
      <w:tc>
        <w:tcPr>
          <w:tcW w:w="1276" w:type="dxa"/>
        </w:tcPr>
        <w:p w14:paraId="75DDCD43" w14:textId="77777777" w:rsidR="00C7378D" w:rsidRDefault="008B00A6" w:rsidP="005E1C99"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6443FB57" wp14:editId="1F0E2B9F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0" t="0" r="27305" b="26035"/>
                    <wp:wrapNone/>
                    <wp:docPr id="2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4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73B5FB" id="Group 6" o:spid="_x0000_s1026" style="position:absolute;margin-left:-54.15pt;margin-top:244.95pt;width:11.35pt;height:291.95pt;z-index:251659264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">
                    <v:line id="RP200307241" o:spid="_x0000_s1027" style="position:absolute;visibility:visible;mso-wrap-style:square" from="283,5923" to="51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v:line id="RP200307242" o:spid="_x0000_s1028" style="position:absolute;visibility:visible;mso-wrap-style:square" from="283,8417" to="454,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<v:line id="RP200307243" o:spid="_x0000_s1029" style="position:absolute;visibility:visible;mso-wrap-style:square" from="283,11762" to="510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103" w:type="dxa"/>
        </w:tcPr>
        <w:p w14:paraId="59187AD9" w14:textId="77777777" w:rsidR="00C7378D" w:rsidRDefault="00C7378D" w:rsidP="005E1C99">
          <w:pPr>
            <w:pStyle w:val="Kopfzeile"/>
            <w:jc w:val="right"/>
          </w:pPr>
          <w:bookmarkStart w:id="5" w:name="KopfKErn"/>
          <w:bookmarkEnd w:id="5"/>
        </w:p>
        <w:p w14:paraId="1B2DCC3F" w14:textId="77777777" w:rsidR="00C7378D" w:rsidRDefault="00C7378D" w:rsidP="005E1C99">
          <w:pPr>
            <w:pStyle w:val="Kopfzeile"/>
            <w:jc w:val="right"/>
            <w:rPr>
              <w:bCs/>
            </w:rPr>
          </w:pPr>
          <w:bookmarkStart w:id="6" w:name="KopfOrtKErn"/>
          <w:bookmarkEnd w:id="6"/>
        </w:p>
        <w:p w14:paraId="47015890" w14:textId="77777777" w:rsidR="00C7378D" w:rsidRDefault="00C7378D" w:rsidP="005E1C99">
          <w:pPr>
            <w:pStyle w:val="Kopfzeile"/>
            <w:spacing w:before="80"/>
            <w:jc w:val="right"/>
            <w:rPr>
              <w:b/>
              <w:sz w:val="28"/>
            </w:rPr>
          </w:pPr>
          <w:bookmarkStart w:id="7" w:name="KopfZusatz"/>
          <w:bookmarkEnd w:id="7"/>
        </w:p>
        <w:p w14:paraId="19AF77B0" w14:textId="77777777" w:rsidR="00C7378D" w:rsidRDefault="00C7378D" w:rsidP="005E1C99">
          <w:pPr>
            <w:pStyle w:val="Kopfzeile"/>
            <w:spacing w:before="80"/>
            <w:jc w:val="right"/>
          </w:pPr>
        </w:p>
      </w:tc>
      <w:tc>
        <w:tcPr>
          <w:tcW w:w="2977" w:type="dxa"/>
          <w:vMerge/>
        </w:tcPr>
        <w:p w14:paraId="7B8F5993" w14:textId="77777777" w:rsidR="00C7378D" w:rsidRDefault="00C7378D" w:rsidP="005E1C99">
          <w:pPr>
            <w:pStyle w:val="Kopfzeile"/>
            <w:jc w:val="right"/>
          </w:pPr>
        </w:p>
      </w:tc>
    </w:tr>
  </w:tbl>
  <w:p w14:paraId="684F01E2" w14:textId="77777777" w:rsidR="00052659" w:rsidRDefault="00052659" w:rsidP="00B1178E">
    <w:pPr>
      <w:spacing w:line="16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F24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C6E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FA8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E46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D6E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0EE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6F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548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E2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87618"/>
    <w:multiLevelType w:val="hybridMultilevel"/>
    <w:tmpl w:val="711C9A1E"/>
    <w:lvl w:ilvl="0" w:tplc="3F0E6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25AB"/>
    <w:multiLevelType w:val="hybridMultilevel"/>
    <w:tmpl w:val="C178B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C4FCC">
      <w:numFmt w:val="bullet"/>
      <w:lvlText w:val="•"/>
      <w:lvlJc w:val="left"/>
      <w:pPr>
        <w:ind w:left="1780" w:hanging="70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A2622"/>
    <w:multiLevelType w:val="hybridMultilevel"/>
    <w:tmpl w:val="38B0128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ttachedTemplate r:id="rId1"/>
  <w:stylePaneSortMethod w:val="0000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A6"/>
    <w:rsid w:val="00027745"/>
    <w:rsid w:val="00044630"/>
    <w:rsid w:val="00052659"/>
    <w:rsid w:val="00063616"/>
    <w:rsid w:val="0006456E"/>
    <w:rsid w:val="00080A62"/>
    <w:rsid w:val="00091CE3"/>
    <w:rsid w:val="000A1599"/>
    <w:rsid w:val="000B505E"/>
    <w:rsid w:val="000E3164"/>
    <w:rsid w:val="000E32C1"/>
    <w:rsid w:val="000F4A3E"/>
    <w:rsid w:val="00115E22"/>
    <w:rsid w:val="00157C0B"/>
    <w:rsid w:val="00176159"/>
    <w:rsid w:val="00182E3F"/>
    <w:rsid w:val="001A31F4"/>
    <w:rsid w:val="001A43EE"/>
    <w:rsid w:val="001B050C"/>
    <w:rsid w:val="001C23C1"/>
    <w:rsid w:val="001D1146"/>
    <w:rsid w:val="001D4E5C"/>
    <w:rsid w:val="001E6FF7"/>
    <w:rsid w:val="001F2759"/>
    <w:rsid w:val="001F724F"/>
    <w:rsid w:val="00212507"/>
    <w:rsid w:val="0021707F"/>
    <w:rsid w:val="002252D9"/>
    <w:rsid w:val="00227645"/>
    <w:rsid w:val="002550F5"/>
    <w:rsid w:val="00262B7B"/>
    <w:rsid w:val="002C5A60"/>
    <w:rsid w:val="002F629C"/>
    <w:rsid w:val="0030204E"/>
    <w:rsid w:val="00313294"/>
    <w:rsid w:val="003152E0"/>
    <w:rsid w:val="003605CB"/>
    <w:rsid w:val="00396D2C"/>
    <w:rsid w:val="003B55C9"/>
    <w:rsid w:val="003C0E72"/>
    <w:rsid w:val="003C3979"/>
    <w:rsid w:val="003C49B8"/>
    <w:rsid w:val="003E14C8"/>
    <w:rsid w:val="003F45E6"/>
    <w:rsid w:val="00401207"/>
    <w:rsid w:val="004023D7"/>
    <w:rsid w:val="00406B9A"/>
    <w:rsid w:val="00414351"/>
    <w:rsid w:val="00416A05"/>
    <w:rsid w:val="00441E71"/>
    <w:rsid w:val="004704D5"/>
    <w:rsid w:val="0047496E"/>
    <w:rsid w:val="00477358"/>
    <w:rsid w:val="004D5542"/>
    <w:rsid w:val="004D6419"/>
    <w:rsid w:val="00511557"/>
    <w:rsid w:val="0053407C"/>
    <w:rsid w:val="00541668"/>
    <w:rsid w:val="005571EA"/>
    <w:rsid w:val="005F3B17"/>
    <w:rsid w:val="005F4277"/>
    <w:rsid w:val="006020F5"/>
    <w:rsid w:val="00625F76"/>
    <w:rsid w:val="00646A5E"/>
    <w:rsid w:val="006676FA"/>
    <w:rsid w:val="00687232"/>
    <w:rsid w:val="006A246E"/>
    <w:rsid w:val="006D679E"/>
    <w:rsid w:val="006F025D"/>
    <w:rsid w:val="006F1947"/>
    <w:rsid w:val="006F5BF0"/>
    <w:rsid w:val="0070615E"/>
    <w:rsid w:val="00744231"/>
    <w:rsid w:val="00763346"/>
    <w:rsid w:val="007634F5"/>
    <w:rsid w:val="00790458"/>
    <w:rsid w:val="007938C5"/>
    <w:rsid w:val="007B226D"/>
    <w:rsid w:val="00817AE2"/>
    <w:rsid w:val="00832230"/>
    <w:rsid w:val="00834099"/>
    <w:rsid w:val="008A2312"/>
    <w:rsid w:val="008B00A6"/>
    <w:rsid w:val="008C13D4"/>
    <w:rsid w:val="008C467B"/>
    <w:rsid w:val="008D03B8"/>
    <w:rsid w:val="008F1820"/>
    <w:rsid w:val="008F449C"/>
    <w:rsid w:val="009405A1"/>
    <w:rsid w:val="009748CD"/>
    <w:rsid w:val="009A01DB"/>
    <w:rsid w:val="009A404C"/>
    <w:rsid w:val="009B5282"/>
    <w:rsid w:val="009D47F3"/>
    <w:rsid w:val="009F2448"/>
    <w:rsid w:val="009F6BB3"/>
    <w:rsid w:val="00A04A4E"/>
    <w:rsid w:val="00A301B2"/>
    <w:rsid w:val="00A36F6D"/>
    <w:rsid w:val="00A47622"/>
    <w:rsid w:val="00A64E7D"/>
    <w:rsid w:val="00AC3E1E"/>
    <w:rsid w:val="00AF5642"/>
    <w:rsid w:val="00B07943"/>
    <w:rsid w:val="00B1178E"/>
    <w:rsid w:val="00B3153A"/>
    <w:rsid w:val="00B36BC7"/>
    <w:rsid w:val="00B408C8"/>
    <w:rsid w:val="00B43D32"/>
    <w:rsid w:val="00B80EDC"/>
    <w:rsid w:val="00B92D9D"/>
    <w:rsid w:val="00BA36BA"/>
    <w:rsid w:val="00BB5887"/>
    <w:rsid w:val="00BC37A6"/>
    <w:rsid w:val="00BC74EC"/>
    <w:rsid w:val="00BD65AE"/>
    <w:rsid w:val="00BE58DC"/>
    <w:rsid w:val="00BF4E4F"/>
    <w:rsid w:val="00BF7373"/>
    <w:rsid w:val="00C17408"/>
    <w:rsid w:val="00C21305"/>
    <w:rsid w:val="00C5261A"/>
    <w:rsid w:val="00C61510"/>
    <w:rsid w:val="00C63773"/>
    <w:rsid w:val="00C7378D"/>
    <w:rsid w:val="00CB4B4B"/>
    <w:rsid w:val="00CD0FD5"/>
    <w:rsid w:val="00CD2EC7"/>
    <w:rsid w:val="00CD662F"/>
    <w:rsid w:val="00D045EA"/>
    <w:rsid w:val="00D059BF"/>
    <w:rsid w:val="00D17831"/>
    <w:rsid w:val="00D22251"/>
    <w:rsid w:val="00D2562E"/>
    <w:rsid w:val="00D34900"/>
    <w:rsid w:val="00D61CF8"/>
    <w:rsid w:val="00D62EBE"/>
    <w:rsid w:val="00D72787"/>
    <w:rsid w:val="00D758B5"/>
    <w:rsid w:val="00D87F81"/>
    <w:rsid w:val="00DA209F"/>
    <w:rsid w:val="00DB04AB"/>
    <w:rsid w:val="00DB1644"/>
    <w:rsid w:val="00DB5640"/>
    <w:rsid w:val="00DC1C17"/>
    <w:rsid w:val="00DC422C"/>
    <w:rsid w:val="00DD4119"/>
    <w:rsid w:val="00E000B3"/>
    <w:rsid w:val="00E01B59"/>
    <w:rsid w:val="00E153F9"/>
    <w:rsid w:val="00E2291C"/>
    <w:rsid w:val="00E23A8F"/>
    <w:rsid w:val="00E50AFF"/>
    <w:rsid w:val="00E57D26"/>
    <w:rsid w:val="00EC2C3E"/>
    <w:rsid w:val="00ED3BB5"/>
    <w:rsid w:val="00ED3E6C"/>
    <w:rsid w:val="00EE6C1B"/>
    <w:rsid w:val="00F239D8"/>
    <w:rsid w:val="00F32D37"/>
    <w:rsid w:val="00F35103"/>
    <w:rsid w:val="00F57F21"/>
    <w:rsid w:val="00F672FE"/>
    <w:rsid w:val="00F87445"/>
    <w:rsid w:val="00F90B3F"/>
    <w:rsid w:val="00F932FE"/>
    <w:rsid w:val="00F962AD"/>
    <w:rsid w:val="00FD188C"/>
    <w:rsid w:val="00FE65D4"/>
    <w:rsid w:val="00FF219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F82DA5"/>
  <w15:docId w15:val="{219D6E3C-A131-4479-AB6A-4405694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0A6"/>
    <w:pPr>
      <w:spacing w:after="120" w:line="280" w:lineRule="atLeast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115E22"/>
    <w:pPr>
      <w:tabs>
        <w:tab w:val="center" w:pos="4536"/>
        <w:tab w:val="right" w:pos="9072"/>
      </w:tabs>
    </w:pPr>
    <w:rPr>
      <w:rFonts w:ascii="Arial" w:hAnsi="Arial"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cs="Arial"/>
      <w:noProof/>
      <w:sz w:val="14"/>
    </w:rPr>
  </w:style>
  <w:style w:type="paragraph" w:customStyle="1" w:styleId="Bezug01">
    <w:name w:val="Bezug01"/>
    <w:rsid w:val="00F32D37"/>
    <w:rPr>
      <w:rFonts w:ascii="Arial" w:hAnsi="Arial" w:cs="Arial"/>
      <w:noProof/>
      <w:sz w:val="16"/>
      <w:szCs w:val="24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rsid w:val="00E50AFF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rsid w:val="00E50AFF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rsid w:val="00F32D37"/>
    <w:pPr>
      <w:jc w:val="right"/>
    </w:pPr>
    <w:rPr>
      <w:noProof/>
      <w:sz w:val="24"/>
      <w:szCs w:val="24"/>
    </w:rPr>
  </w:style>
  <w:style w:type="character" w:styleId="Hyperlink">
    <w:name w:val="Hyperlink"/>
    <w:basedOn w:val="Absatz-Standardschriftart"/>
    <w:uiPriority w:val="99"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763346"/>
    <w:pPr>
      <w:spacing w:before="60" w:after="60"/>
      <w:jc w:val="right"/>
    </w:pPr>
  </w:style>
  <w:style w:type="paragraph" w:customStyle="1" w:styleId="Dienstgeb">
    <w:name w:val="Dienstgeb"/>
    <w:rsid w:val="00F32D37"/>
    <w:pPr>
      <w:jc w:val="right"/>
    </w:pPr>
    <w:rPr>
      <w:rFonts w:ascii="Arial" w:hAnsi="Arial"/>
      <w:b/>
      <w:b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FE65D4"/>
    <w:pPr>
      <w:tabs>
        <w:tab w:val="right" w:pos="9354"/>
      </w:tabs>
      <w:spacing w:before="40"/>
    </w:pPr>
    <w:rPr>
      <w:vanish/>
    </w:rPr>
  </w:style>
  <w:style w:type="character" w:customStyle="1" w:styleId="FuzeileZchn">
    <w:name w:val="Fußzeile Zchn"/>
    <w:basedOn w:val="Absatz-Standardschriftart"/>
    <w:link w:val="Fuzeile"/>
    <w:rsid w:val="00817AE2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8B00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00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00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00A6"/>
  </w:style>
  <w:style w:type="paragraph" w:styleId="StandardWeb">
    <w:name w:val="Normal (Web)"/>
    <w:basedOn w:val="Standard"/>
    <w:uiPriority w:val="99"/>
    <w:semiHidden/>
    <w:unhideWhenUsed/>
    <w:rsid w:val="008B00A6"/>
    <w:pPr>
      <w:spacing w:before="100" w:beforeAutospacing="1" w:after="100" w:afterAutospacing="1" w:line="240" w:lineRule="auto"/>
      <w:jc w:val="left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7358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3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358"/>
    <w:rPr>
      <w:b/>
      <w:bCs/>
    </w:rPr>
  </w:style>
  <w:style w:type="table" w:styleId="Tabellenraster">
    <w:name w:val="Table Grid"/>
    <w:basedOn w:val="NormaleTabelle"/>
    <w:uiPriority w:val="59"/>
    <w:rsid w:val="00CB4B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A246E"/>
    <w:pPr>
      <w:autoSpaceDE w:val="0"/>
      <w:autoSpaceDN w:val="0"/>
      <w:adjustRightInd w:val="0"/>
    </w:pPr>
    <w:rPr>
      <w:rFonts w:ascii="Titillium" w:hAnsi="Titillium" w:cs="Titillium"/>
      <w:color w:val="000000"/>
      <w:sz w:val="24"/>
      <w:szCs w:val="24"/>
    </w:rPr>
  </w:style>
  <w:style w:type="character" w:customStyle="1" w:styleId="A1">
    <w:name w:val="A1"/>
    <w:uiPriority w:val="99"/>
    <w:rsid w:val="006A246E"/>
    <w:rPr>
      <w:rFonts w:cs="Titillium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ern.bayern.de/datenschutz" TargetMode="External"/><Relationship Id="rId4" Type="http://schemas.openxmlformats.org/officeDocument/2006/relationships/styles" Target="styles.xml"/><Relationship Id="rId9" Type="http://schemas.openxmlformats.org/officeDocument/2006/relationships/hyperlink" Target="mailto:webmaster@bayer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KErn-Briefe\KErn-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Claudia Hablawetz"/>
    <f:field ref="FSCFOLIO_1_1001_FieldCurrentDate" text="12.07.2022 13:2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Datenschutzhinweise Sprechstunde KErn_HC-2022-06-10" edit="true"/>
    <f:field ref="DEPRECONFIG_15_1001_Objektname" text="Datenschutzhinweise Sprechstunde KErn_HC-2022-06-10" edit="true"/>
    <f:field ref="CFGBAYERN_15_1400_FieldDocumentTitle" text="rechtl. Prüfung" edit="true"/>
    <f:field ref="CFGBAYERN_15_1400_FieldDocumentSubject" text="Datenschutzhinweise &#10;Datenschutzhinweise Sprechstunde KErn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rechtl. Prüfung" edit="true"/>
    <f:field ref="BAYLFST_15_1800_FieldDocumentSubject" text="Datenschutzhinweise &#10;Datenschutzhinweise Sprechstunde KEr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Datenschutzhinweise Sprechstunde KErn_HC-2022-06-10" edit="true"/>
    <f:field ref="objsubject" text="" edit="true"/>
    <f:field ref="objcreatedby" text="Hablawetz, Claudia, LfL"/>
    <f:field ref="objcreatedat" date="2022-06-10T13:07:06" text="10.06.2022 13:07:06"/>
    <f:field ref="objchangedby" text="Hablawetz, Claudia, LfL"/>
    <f:field ref="objmodifiedat" date="2022-06-10T14:13:35" text="10.06.2022 14:13:3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153CDF-A02B-48FF-BD26-7976F81A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KErn-Neutral.DOTM</Template>
  <TotalTime>0</TotalTime>
  <Pages>2</Pages>
  <Words>445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Kolb, Julian (KErn)</dc:creator>
  <cp:keywords>Briefblatt</cp:keywords>
  <cp:lastModifiedBy>Culiuc, Nicoleta (KErn)</cp:lastModifiedBy>
  <cp:revision>5</cp:revision>
  <cp:lastPrinted>2011-10-10T12:00:00Z</cp:lastPrinted>
  <dcterms:created xsi:type="dcterms:W3CDTF">2022-07-14T07:28:00Z</dcterms:created>
  <dcterms:modified xsi:type="dcterms:W3CDTF">2022-07-15T08:25:00Z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Datenschutzhinweise _x000d_
Datenschutzhinweise Sprechstunde KErn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Hablawetz Claudia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Weiblich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Hablawetz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Claudia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DSB@lfl.bayern.de</vt:lpwstr>
  </property>
  <property fmtid="{D5CDD505-2E9C-101B-9397-08002B2CF9AE}" pid="30" name="FSC#CFGBAYERN@15.1400:EmailOwner">
    <vt:lpwstr>Claudia.Hablawetz@lfl.bayern.de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>08161 8640-1240</vt:lpwstr>
  </property>
  <property fmtid="{D5CDD505-2E9C-101B-9397-08002B2CF9AE}" pid="34" name="FSC#CFGBAYERN@15.1400:FaxNumberOwner">
    <vt:lpwstr>+49 89 17800-173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LfL-DS-1083-8-15/3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LfL-DS (Datenschutzbeauftragte/r der LfL)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08161 8640-1483</vt:lpwstr>
  </property>
  <property fmtid="{D5CDD505-2E9C-101B-9397-08002B2CF9AE}" pid="76" name="FSC#CFGBAYERN@15.1400:TelNumberOwner">
    <vt:lpwstr>+49 8161 8640-1483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erredIncomingFileReference">
    <vt:lpwstr/>
  </property>
  <property fmtid="{D5CDD505-2E9C-101B-9397-08002B2CF9AE}" pid="81" name="FSC#CFGBAYERN@15.1400:SettlementLetterDate">
    <vt:lpwstr/>
  </property>
  <property fmtid="{D5CDD505-2E9C-101B-9397-08002B2CF9AE}" pid="82" name="FSC#CFGBAYERN@15.1400:URLOwnerGroup">
    <vt:lpwstr/>
  </property>
  <property fmtid="{D5CDD505-2E9C-101B-9397-08002B2CF9AE}" pid="83" name="FSC#CFGBAYERN@15.1400:TransportConnectionOwnerGroup">
    <vt:lpwstr/>
  </property>
  <property fmtid="{D5CDD505-2E9C-101B-9397-08002B2CF9AE}" pid="84" name="FSC#CFGBAYERN@15.1400:OwnerRoomNumber">
    <vt:lpwstr/>
  </property>
  <property fmtid="{D5CDD505-2E9C-101B-9397-08002B2CF9AE}" pid="85" name="FSC#CFGBAYERNEX@15.1800:ProcedureFileReference">
    <vt:lpwstr>LfL-DS-1083-8-15</vt:lpwstr>
  </property>
  <property fmtid="{D5CDD505-2E9C-101B-9397-08002B2CF9AE}" pid="86" name="FSC#CFGBAYERNEX@15.1800:OwnerSalutationFromGender">
    <vt:lpwstr>Frau</vt:lpwstr>
  </property>
  <property fmtid="{D5CDD505-2E9C-101B-9397-08002B2CF9AE}" pid="87" name="FSC#CFGBAYERNEX@15.1800:SignFinalVersionBy">
    <vt:lpwstr/>
  </property>
  <property fmtid="{D5CDD505-2E9C-101B-9397-08002B2CF9AE}" pid="88" name="FSC#CFGBAYERN@15.1400:RefIerredncomingForeignNr">
    <vt:lpwstr/>
  </property>
  <property fmtid="{D5CDD505-2E9C-101B-9397-08002B2CF9AE}" pid="89" name="FSC#CFGBAYERN@15.1400:SubjectAreaShortTerm">
    <vt:lpwstr>Datenschutz im öffentlichen Bereich</vt:lpwstr>
  </property>
  <property fmtid="{D5CDD505-2E9C-101B-9397-08002B2CF9AE}" pid="90" name="FSC#CFGBAYERN@15.1400:ProcedureBarCode">
    <vt:lpwstr>*COO.4001.102.8.259538*</vt:lpwstr>
  </property>
  <property fmtid="{D5CDD505-2E9C-101B-9397-08002B2CF9AE}" pid="91" name="FSC#CFGBAYERN@15.1400:ProcedureCreatedOnAt">
    <vt:lpwstr>10.06.2022 13:03:05</vt:lpwstr>
  </property>
  <property fmtid="{D5CDD505-2E9C-101B-9397-08002B2CF9AE}" pid="92" name="FSC#CFGBAYERN@15.1400:CurrentDateTime">
    <vt:lpwstr>12.07.2022 13:27:43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KErn/Online-Sprechstunde</vt:lpwstr>
  </property>
  <property fmtid="{D5CDD505-2E9C-101B-9397-08002B2CF9AE}" pid="95" name="FSC#CFGBAYERN@15.1400:SettlementTitle">
    <vt:lpwstr>rechtl. Prüfung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Datenschutzbeauftragte/r (LfL)</vt:lpwstr>
  </property>
  <property fmtid="{D5CDD505-2E9C-101B-9397-08002B2CF9AE}" pid="98" name="FSC#CFGBAYERN@15.1400:RespoeShortName">
    <vt:lpwstr>LfL-DS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Menzinger Str. 54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80638</vt:lpwstr>
  </property>
  <property fmtid="{D5CDD505-2E9C-101B-9397-08002B2CF9AE}" pid="103" name="FSC#CFGBAYERN@15.1400:RespoeOrgCity">
    <vt:lpwstr>München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Datenschutzbeauftragte/r der LfL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>Die Datenschutzbeauftragte</vt:lpwstr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>LfL-DS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OOELAK@1.1001:Subject">
    <vt:lpwstr/>
  </property>
  <property fmtid="{D5CDD505-2E9C-101B-9397-08002B2CF9AE}" pid="123" name="FSC#COOELAK@1.1001:FileReference">
    <vt:lpwstr>1083-8</vt:lpwstr>
  </property>
  <property fmtid="{D5CDD505-2E9C-101B-9397-08002B2CF9AE}" pid="124" name="FSC#COOELAK@1.1001:FileRefYear">
    <vt:lpwstr>2020</vt:lpwstr>
  </property>
  <property fmtid="{D5CDD505-2E9C-101B-9397-08002B2CF9AE}" pid="125" name="FSC#COOELAK@1.1001:FileRefOrdinal">
    <vt:lpwstr>8</vt:lpwstr>
  </property>
  <property fmtid="{D5CDD505-2E9C-101B-9397-08002B2CF9AE}" pid="126" name="FSC#COOELAK@1.1001:FileRefOU">
    <vt:lpwstr>LfL-DS</vt:lpwstr>
  </property>
  <property fmtid="{D5CDD505-2E9C-101B-9397-08002B2CF9AE}" pid="127" name="FSC#COOELAK@1.1001:Organization">
    <vt:lpwstr/>
  </property>
  <property fmtid="{D5CDD505-2E9C-101B-9397-08002B2CF9AE}" pid="128" name="FSC#COOELAK@1.1001:Owner">
    <vt:lpwstr>Frau Hablawetz</vt:lpwstr>
  </property>
  <property fmtid="{D5CDD505-2E9C-101B-9397-08002B2CF9AE}" pid="129" name="FSC#COOELAK@1.1001:OwnerExtension">
    <vt:lpwstr>1483</vt:lpwstr>
  </property>
  <property fmtid="{D5CDD505-2E9C-101B-9397-08002B2CF9AE}" pid="130" name="FSC#COOELAK@1.1001:OwnerFaxExtension">
    <vt:lpwstr>173</vt:lpwstr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LfL-AV4 (Allgemeine Rechtsangelegenheiten)</vt:lpwstr>
  </property>
  <property fmtid="{D5CDD505-2E9C-101B-9397-08002B2CF9AE}" pid="136" name="FSC#COOELAK@1.1001:CreatedAt">
    <vt:lpwstr>10.06.2022</vt:lpwstr>
  </property>
  <property fmtid="{D5CDD505-2E9C-101B-9397-08002B2CF9AE}" pid="137" name="FSC#COOELAK@1.1001:OU">
    <vt:lpwstr>LfL-DS (Datenschutzbeauftragte/r (LfL))</vt:lpwstr>
  </property>
  <property fmtid="{D5CDD505-2E9C-101B-9397-08002B2CF9AE}" pid="138" name="FSC#COOELAK@1.1001:Priority">
    <vt:lpwstr/>
  </property>
  <property fmtid="{D5CDD505-2E9C-101B-9397-08002B2CF9AE}" pid="139" name="FSC#COOELAK@1.1001:ObjBarCode">
    <vt:lpwstr>*COO.4001.102.7.79898*</vt:lpwstr>
  </property>
  <property fmtid="{D5CDD505-2E9C-101B-9397-08002B2CF9AE}" pid="140" name="FSC#COOELAK@1.1001:RefBarCode">
    <vt:lpwstr>*COO.4001.102.2.1216142*</vt:lpwstr>
  </property>
  <property fmtid="{D5CDD505-2E9C-101B-9397-08002B2CF9AE}" pid="141" name="FSC#COOELAK@1.1001:FileRefBarCode">
    <vt:lpwstr>*1083-8*</vt:lpwstr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/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/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>1083</vt:lpwstr>
  </property>
  <property fmtid="{D5CDD505-2E9C-101B-9397-08002B2CF9AE}" pid="155" name="FSC#COOELAK@1.1001:CurrentUserRolePos">
    <vt:lpwstr>Registratur</vt:lpwstr>
  </property>
  <property fmtid="{D5CDD505-2E9C-101B-9397-08002B2CF9AE}" pid="156" name="FSC#COOELAK@1.1001:CurrentUserEmail">
    <vt:lpwstr>Claudia.Hablawetz@lfl.bayern.de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Claudia Hablawetz</vt:lpwstr>
  </property>
  <property fmtid="{D5CDD505-2E9C-101B-9397-08002B2CF9AE}" pid="164" name="FSC#ATSTATECFG@1.1001:AgentPhone">
    <vt:lpwstr>+49 8161 8640-1483</vt:lpwstr>
  </property>
  <property fmtid="{D5CDD505-2E9C-101B-9397-08002B2CF9AE}" pid="165" name="FSC#ATSTATECFG@1.1001:DepartmentFax">
    <vt:lpwstr>08161 8640-1240</vt:lpwstr>
  </property>
  <property fmtid="{D5CDD505-2E9C-101B-9397-08002B2CF9AE}" pid="166" name="FSC#ATSTATECFG@1.1001:DepartmentEmail">
    <vt:lpwstr>DSB@lfl.bayern.de</vt:lpwstr>
  </property>
  <property fmtid="{D5CDD505-2E9C-101B-9397-08002B2CF9AE}" pid="167" name="FSC#ATSTATECFG@1.1001:SubfileDate">
    <vt:lpwstr>10.06.2022</vt:lpwstr>
  </property>
  <property fmtid="{D5CDD505-2E9C-101B-9397-08002B2CF9AE}" pid="168" name="FSC#ATSTATECFG@1.1001:SubfileSubject">
    <vt:lpwstr>Datenschutzhinweise _x000d_
Datenschutzhinweise Sprechstunde KErn</vt:lpwstr>
  </property>
  <property fmtid="{D5CDD505-2E9C-101B-9397-08002B2CF9AE}" pid="169" name="FSC#ATSTATECFG@1.1001:DepartmentZipCode">
    <vt:lpwstr>80638</vt:lpwstr>
  </property>
  <property fmtid="{D5CDD505-2E9C-101B-9397-08002B2CF9AE}" pid="170" name="FSC#ATSTATECFG@1.1001:DepartmentCountry">
    <vt:lpwstr/>
  </property>
  <property fmtid="{D5CDD505-2E9C-101B-9397-08002B2CF9AE}" pid="171" name="FSC#ATSTATECFG@1.1001:DepartmentCity">
    <vt:lpwstr>München</vt:lpwstr>
  </property>
  <property fmtid="{D5CDD505-2E9C-101B-9397-08002B2CF9AE}" pid="172" name="FSC#ATSTATECFG@1.1001:DepartmentStreet">
    <vt:lpwstr>Menzinger Str. 54</vt:lpwstr>
  </property>
  <property fmtid="{D5CDD505-2E9C-101B-9397-08002B2CF9AE}" pid="173" name="FSC#CCAPRECONFIGG@15.1001:DepartmentON">
    <vt:lpwstr/>
  </property>
  <property fmtid="{D5CDD505-2E9C-101B-9397-08002B2CF9AE}" pid="174" name="FSC#CCAPRECONFIGG@15.1001:DepartmentWebsite">
    <vt:lpwstr>www.lfl.bayern.de</vt:lpwstr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LfL-DS-1083-8-15/3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OOELAK@1.1001:ObjectAddressees">
    <vt:lpwstr/>
  </property>
  <property fmtid="{D5CDD505-2E9C-101B-9397-08002B2CF9AE}" pid="188" name="FSC#COOELAK@1.1001:replyreference">
    <vt:lpwstr/>
  </property>
  <property fmtid="{D5CDD505-2E9C-101B-9397-08002B2CF9AE}" pid="189" name="FSC#COOELAK@1.1001:OfficeHours">
    <vt:lpwstr/>
  </property>
  <property fmtid="{D5CDD505-2E9C-101B-9397-08002B2CF9AE}" pid="190" name="FSC#COOELAK@1.1001:FileRefOULong">
    <vt:lpwstr>Datenschutzbeauftragte/r (LfL)</vt:lpwstr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LfL-DS-1083-8-15</vt:lpwstr>
  </property>
  <property fmtid="{D5CDD505-2E9C-101B-9397-08002B2CF9AE}" pid="193" name="FSC#FSCGOVDE@1.1001:FileSubject">
    <vt:lpwstr/>
  </property>
  <property fmtid="{D5CDD505-2E9C-101B-9397-08002B2CF9AE}" pid="194" name="FSC#FSCGOVDE@1.1001:ProcedureSubject">
    <vt:lpwstr>Datenschutzhinweise </vt:lpwstr>
  </property>
  <property fmtid="{D5CDD505-2E9C-101B-9397-08002B2CF9AE}" pid="195" name="FSC#FSCGOVDE@1.1001:SignFinalVersionBy">
    <vt:lpwstr/>
  </property>
  <property fmtid="{D5CDD505-2E9C-101B-9397-08002B2CF9AE}" pid="196" name="FSC#FSCGOVDE@1.1001:SignFinalVersionAt">
    <vt:lpwstr/>
  </property>
  <property fmtid="{D5CDD505-2E9C-101B-9397-08002B2CF9AE}" pid="197" name="FSC#FSCGOVDE@1.1001:ProcedureRefBarCode">
    <vt:lpwstr>*LfL-DS-1083-8-15*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>AW: Datenschutzhinweise für Online-Veranstaltungen</vt:lpwstr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>rechtl. Prüfung</vt:lpwstr>
  </property>
  <property fmtid="{D5CDD505-2E9C-101B-9397-08002B2CF9AE}" pid="202" name="FSC#DEPRECONFIG@15.1001:ProcedureTitle">
    <vt:lpwstr>KErn/Online-Sprechstunde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>Frau</vt:lpwstr>
  </property>
  <property fmtid="{D5CDD505-2E9C-101B-9397-08002B2CF9AE}" pid="205" name="FSC#DEPRECONFIG@15.1001:AuthorName">
    <vt:lpwstr>Claudia Hablawetz</vt:lpwstr>
  </property>
  <property fmtid="{D5CDD505-2E9C-101B-9397-08002B2CF9AE}" pid="206" name="FSC#DEPRECONFIG@15.1001:AuthorMail">
    <vt:lpwstr>Claudia.Hablawetz@lfl.bayern.de</vt:lpwstr>
  </property>
  <property fmtid="{D5CDD505-2E9C-101B-9397-08002B2CF9AE}" pid="207" name="FSC#DEPRECONFIG@15.1001:AuthorTelephone">
    <vt:lpwstr>+49 8161 8640-1483</vt:lpwstr>
  </property>
  <property fmtid="{D5CDD505-2E9C-101B-9397-08002B2CF9AE}" pid="208" name="FSC#DEPRECONFIG@15.1001:AuthorFax">
    <vt:lpwstr>+49 89 17800-173</vt:lpwstr>
  </property>
  <property fmtid="{D5CDD505-2E9C-101B-9397-08002B2CF9AE}" pid="209" name="FSC#DEPRECONFIG@15.1001:AuthorOE">
    <vt:lpwstr>LfL-DS (Datenschutzbeauftragte/r (LfL))</vt:lpwstr>
  </property>
  <property fmtid="{D5CDD505-2E9C-101B-9397-08002B2CF9AE}" pid="210" name="FSC#COOSYSTEM@1.1:Container">
    <vt:lpwstr>COO.4001.102.7.79898</vt:lpwstr>
  </property>
  <property fmtid="{D5CDD505-2E9C-101B-9397-08002B2CF9AE}" pid="211" name="FSC#FSCFOLIO@1.1001:docpropproject">
    <vt:lpwstr/>
  </property>
</Properties>
</file>